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1B" w:rsidRPr="007C1BED" w:rsidRDefault="0085241B" w:rsidP="00852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1BED">
        <w:rPr>
          <w:rFonts w:ascii="Times New Roman" w:eastAsia="Times New Roman" w:hAnsi="Times New Roman" w:cs="Times New Roman"/>
          <w:b/>
          <w:sz w:val="24"/>
          <w:szCs w:val="24"/>
        </w:rPr>
        <w:t>МИНИСТЕРСТВО ТРУДА, ЗАНЯТОСТИ И СОЦИАЛЬНОЙ ЗАЩИТЫ РЕСПУБЛИКИ ТАТАРСТАН</w:t>
      </w:r>
    </w:p>
    <w:p w:rsidR="0085241B" w:rsidRPr="007C1BED" w:rsidRDefault="0085241B" w:rsidP="00852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241B" w:rsidRPr="007C1BED" w:rsidRDefault="0085241B" w:rsidP="0085241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1BED">
        <w:rPr>
          <w:rFonts w:ascii="Times New Roman" w:eastAsia="Times New Roman" w:hAnsi="Times New Roman" w:cs="Times New Roman"/>
          <w:b/>
          <w:sz w:val="24"/>
          <w:szCs w:val="24"/>
        </w:rPr>
        <w:t>ПРЕСС-РЕЛИЗ</w:t>
      </w:r>
    </w:p>
    <w:p w:rsidR="0085241B" w:rsidRPr="007C1BED" w:rsidRDefault="0085241B" w:rsidP="008524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18 мая</w:t>
      </w:r>
      <w:r w:rsidRPr="007C1BED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 xml:space="preserve">  2011 года</w:t>
      </w:r>
    </w:p>
    <w:tbl>
      <w:tblPr>
        <w:tblpPr w:leftFromText="180" w:rightFromText="180" w:vertAnchor="text" w:horzAnchor="margin" w:tblpX="108" w:tblpY="265"/>
        <w:tblW w:w="4758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2406"/>
        <w:gridCol w:w="6702"/>
      </w:tblGrid>
      <w:tr w:rsidR="0085241B" w:rsidRPr="007C1BED" w:rsidTr="00EB7BAE">
        <w:trPr>
          <w:trHeight w:val="719"/>
        </w:trPr>
        <w:tc>
          <w:tcPr>
            <w:tcW w:w="1321" w:type="pct"/>
            <w:tcBorders>
              <w:top w:val="single" w:sz="4" w:space="0" w:color="FFFFFF"/>
            </w:tcBorders>
          </w:tcPr>
          <w:p w:rsidR="0085241B" w:rsidRPr="007C1BED" w:rsidRDefault="0085241B" w:rsidP="00EB7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B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проведения:</w:t>
            </w:r>
          </w:p>
          <w:p w:rsidR="0085241B" w:rsidRPr="007C1BED" w:rsidRDefault="0085241B" w:rsidP="00EB7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5241B" w:rsidRPr="007C1BED" w:rsidRDefault="0085241B" w:rsidP="00EB7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5241B" w:rsidRPr="007C1BED" w:rsidRDefault="0085241B" w:rsidP="00EB7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B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проведения:</w:t>
            </w:r>
          </w:p>
        </w:tc>
        <w:tc>
          <w:tcPr>
            <w:tcW w:w="3679" w:type="pct"/>
            <w:tcBorders>
              <w:top w:val="single" w:sz="4" w:space="0" w:color="FFFFFF"/>
            </w:tcBorders>
          </w:tcPr>
          <w:p w:rsidR="0085241B" w:rsidRDefault="0085241B" w:rsidP="00EB7B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 «Центр занятости населения </w:t>
            </w:r>
            <w:proofErr w:type="spellStart"/>
            <w:r w:rsidRPr="0085241B">
              <w:rPr>
                <w:rFonts w:ascii="Times New Roman" w:eastAsia="Times New Roman" w:hAnsi="Times New Roman" w:cs="Times New Roman"/>
                <w:sz w:val="24"/>
                <w:szCs w:val="24"/>
              </w:rPr>
              <w:t>Вахитовского</w:t>
            </w:r>
            <w:proofErr w:type="spellEnd"/>
            <w:r w:rsidRPr="00852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 </w:t>
            </w:r>
            <w:proofErr w:type="gramStart"/>
            <w:r w:rsidRPr="0085241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52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Казань, ул. </w:t>
            </w:r>
            <w:proofErr w:type="spellStart"/>
            <w:r w:rsidRPr="0085241B">
              <w:rPr>
                <w:rFonts w:ascii="Times New Roman" w:eastAsia="Times New Roman" w:hAnsi="Times New Roman" w:cs="Times New Roman"/>
                <w:sz w:val="24"/>
                <w:szCs w:val="24"/>
              </w:rPr>
              <w:t>Павлюхина</w:t>
            </w:r>
            <w:proofErr w:type="spellEnd"/>
            <w:r w:rsidRPr="0085241B">
              <w:rPr>
                <w:rFonts w:ascii="Times New Roman" w:eastAsia="Times New Roman" w:hAnsi="Times New Roman" w:cs="Times New Roman"/>
                <w:sz w:val="24"/>
                <w:szCs w:val="24"/>
              </w:rPr>
              <w:t>, 102</w:t>
            </w:r>
          </w:p>
          <w:p w:rsidR="0085241B" w:rsidRPr="009B5588" w:rsidRDefault="0085241B" w:rsidP="008524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09.00 </w:t>
            </w:r>
          </w:p>
        </w:tc>
      </w:tr>
      <w:tr w:rsidR="0085241B" w:rsidRPr="007C1BED" w:rsidTr="00EB7BAE">
        <w:trPr>
          <w:trHeight w:val="1403"/>
        </w:trPr>
        <w:tc>
          <w:tcPr>
            <w:tcW w:w="1321" w:type="pct"/>
          </w:tcPr>
          <w:p w:rsidR="0085241B" w:rsidRPr="007C1BED" w:rsidRDefault="0085241B" w:rsidP="00EB7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5241B" w:rsidRPr="007C1BED" w:rsidRDefault="0085241B" w:rsidP="00EB7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B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мероприятия:</w:t>
            </w:r>
          </w:p>
        </w:tc>
        <w:tc>
          <w:tcPr>
            <w:tcW w:w="3679" w:type="pct"/>
          </w:tcPr>
          <w:p w:rsidR="0085241B" w:rsidRPr="007C1BED" w:rsidRDefault="0085241B" w:rsidP="00EB7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41B" w:rsidRPr="007C1BED" w:rsidRDefault="0085241B" w:rsidP="00EB7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Ярмарка вакансий</w:t>
            </w:r>
            <w:r w:rsidRPr="007C1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5241B" w:rsidRPr="0085241B" w:rsidRDefault="0085241B" w:rsidP="0085241B">
      <w:pPr>
        <w:rPr>
          <w:rFonts w:ascii="Times New Roman" w:eastAsia="Times New Roman" w:hAnsi="Times New Roman" w:cs="Times New Roman"/>
          <w:sz w:val="32"/>
          <w:szCs w:val="32"/>
        </w:rPr>
      </w:pPr>
      <w:r w:rsidRPr="0085241B">
        <w:rPr>
          <w:rFonts w:ascii="Times New Roman" w:eastAsia="Times New Roman" w:hAnsi="Times New Roman" w:cs="Times New Roman"/>
          <w:sz w:val="32"/>
          <w:szCs w:val="32"/>
        </w:rPr>
        <w:t>В ярмарке примут участие 6 предприятий города: Казанский завод «Электроприбор», МУП «</w:t>
      </w:r>
      <w:proofErr w:type="spellStart"/>
      <w:r w:rsidRPr="0085241B">
        <w:rPr>
          <w:rFonts w:ascii="Times New Roman" w:eastAsia="Times New Roman" w:hAnsi="Times New Roman" w:cs="Times New Roman"/>
          <w:sz w:val="32"/>
          <w:szCs w:val="32"/>
        </w:rPr>
        <w:t>Метроэлектротранс</w:t>
      </w:r>
      <w:proofErr w:type="spellEnd"/>
      <w:r w:rsidRPr="0085241B">
        <w:rPr>
          <w:rFonts w:ascii="Times New Roman" w:eastAsia="Times New Roman" w:hAnsi="Times New Roman" w:cs="Times New Roman"/>
          <w:sz w:val="32"/>
          <w:szCs w:val="32"/>
        </w:rPr>
        <w:t>», ЧОУ «Академия индустрии красоты и сервиса», ИП Чернова, Колледж малого бизнеса и предпринимательств</w:t>
      </w:r>
      <w:proofErr w:type="gramStart"/>
      <w:r w:rsidRPr="0085241B">
        <w:rPr>
          <w:rFonts w:ascii="Times New Roman" w:eastAsia="Times New Roman" w:hAnsi="Times New Roman" w:cs="Times New Roman"/>
          <w:sz w:val="32"/>
          <w:szCs w:val="32"/>
        </w:rPr>
        <w:t>а и ООО</w:t>
      </w:r>
      <w:proofErr w:type="gramEnd"/>
      <w:r w:rsidRPr="0085241B">
        <w:rPr>
          <w:rFonts w:ascii="Times New Roman" w:eastAsia="Times New Roman" w:hAnsi="Times New Roman" w:cs="Times New Roman"/>
          <w:sz w:val="32"/>
          <w:szCs w:val="32"/>
        </w:rPr>
        <w:t xml:space="preserve"> «Бриз». </w:t>
      </w:r>
      <w:proofErr w:type="gramStart"/>
      <w:r w:rsidRPr="0085241B">
        <w:rPr>
          <w:rFonts w:ascii="Times New Roman" w:eastAsia="Times New Roman" w:hAnsi="Times New Roman" w:cs="Times New Roman"/>
          <w:sz w:val="32"/>
          <w:szCs w:val="32"/>
        </w:rPr>
        <w:t>Работодатели предложат соискателям свыше 300 вакансий по таким специальностям как слесарь, токарь, транспортировщик, штамповщик, электромонтер, аккумуляторщик, водитель, инженер, машинист, администратор, косметолог-визажист, парикмахер, консультант по питанию, менеджер по продажам, дворник, преподаватель, официант, повар и другие.</w:t>
      </w:r>
      <w:proofErr w:type="gramEnd"/>
    </w:p>
    <w:p w:rsidR="00391554" w:rsidRDefault="00391554"/>
    <w:sectPr w:rsidR="00391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5241B"/>
    <w:rsid w:val="00391554"/>
    <w:rsid w:val="00852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kutuzova.alena</dc:creator>
  <cp:keywords/>
  <dc:description/>
  <cp:lastModifiedBy>kutuzova.alena</cp:lastModifiedBy>
  <cp:revision>2</cp:revision>
  <dcterms:created xsi:type="dcterms:W3CDTF">2011-05-16T10:30:00Z</dcterms:created>
  <dcterms:modified xsi:type="dcterms:W3CDTF">2011-05-16T10:32:00Z</dcterms:modified>
</cp:coreProperties>
</file>