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3A" w:rsidRPr="005F2F3A" w:rsidRDefault="005F2F3A" w:rsidP="005F2F3A">
      <w:pPr>
        <w:jc w:val="center"/>
        <w:rPr>
          <w:sz w:val="28"/>
          <w:szCs w:val="28"/>
        </w:rPr>
      </w:pPr>
      <w:r w:rsidRPr="005F2F3A">
        <w:rPr>
          <w:sz w:val="28"/>
          <w:szCs w:val="28"/>
        </w:rPr>
        <w:t>М</w:t>
      </w:r>
      <w:r w:rsidRPr="005F2F3A">
        <w:rPr>
          <w:sz w:val="28"/>
          <w:szCs w:val="28"/>
        </w:rPr>
        <w:t xml:space="preserve">ежмуниципальные </w:t>
      </w:r>
      <w:bookmarkStart w:id="0" w:name="_GoBack"/>
      <w:r w:rsidRPr="005F2F3A">
        <w:rPr>
          <w:sz w:val="28"/>
          <w:szCs w:val="28"/>
        </w:rPr>
        <w:t xml:space="preserve">ресурсные центры НКО, которые на безвозмездной основе </w:t>
      </w:r>
      <w:r w:rsidRPr="005F2F3A">
        <w:rPr>
          <w:sz w:val="28"/>
          <w:szCs w:val="28"/>
        </w:rPr>
        <w:t xml:space="preserve">осуществляют </w:t>
      </w:r>
      <w:r w:rsidRPr="005F2F3A">
        <w:rPr>
          <w:sz w:val="28"/>
          <w:szCs w:val="28"/>
        </w:rPr>
        <w:t>обучение, консалтинг и сопровождение деятельн</w:t>
      </w:r>
      <w:r w:rsidRPr="005F2F3A">
        <w:rPr>
          <w:sz w:val="28"/>
          <w:szCs w:val="28"/>
        </w:rPr>
        <w:t>ости некоммерческих организаций</w:t>
      </w:r>
      <w:bookmarkEnd w:id="0"/>
    </w:p>
    <w:p w:rsidR="005F2F3A" w:rsidRPr="005F2F3A" w:rsidRDefault="005F2F3A" w:rsidP="005F2F3A">
      <w:pPr>
        <w:jc w:val="both"/>
        <w:rPr>
          <w:sz w:val="28"/>
          <w:szCs w:val="28"/>
        </w:rPr>
      </w:pPr>
    </w:p>
    <w:tbl>
      <w:tblPr>
        <w:tblW w:w="5237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6"/>
        <w:gridCol w:w="1931"/>
        <w:gridCol w:w="3143"/>
        <w:gridCol w:w="2916"/>
        <w:gridCol w:w="2237"/>
      </w:tblGrid>
      <w:tr w:rsidR="005F2F3A" w:rsidRPr="005F2F3A" w:rsidTr="005F2F3A">
        <w:trPr>
          <w:trHeight w:val="294"/>
        </w:trPr>
        <w:tc>
          <w:tcPr>
            <w:tcW w:w="213" w:type="pct"/>
            <w:shd w:val="clear" w:color="auto" w:fill="auto"/>
          </w:tcPr>
          <w:p w:rsidR="005F2F3A" w:rsidRPr="005F2F3A" w:rsidRDefault="005F2F3A" w:rsidP="005F2F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5F2F3A" w:rsidRPr="005F2F3A" w:rsidRDefault="005F2F3A" w:rsidP="005F2F3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Наименование экономической зоны</w:t>
            </w:r>
          </w:p>
        </w:tc>
        <w:tc>
          <w:tcPr>
            <w:tcW w:w="1471" w:type="pct"/>
            <w:shd w:val="clear" w:color="auto" w:fill="auto"/>
          </w:tcPr>
          <w:p w:rsidR="005F2F3A" w:rsidRPr="005F2F3A" w:rsidRDefault="005F2F3A" w:rsidP="005F2F3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65" w:type="pct"/>
            <w:shd w:val="clear" w:color="auto" w:fill="auto"/>
          </w:tcPr>
          <w:p w:rsidR="005F2F3A" w:rsidRPr="005F2F3A" w:rsidRDefault="005F2F3A" w:rsidP="005F2F3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Адрес</w:t>
            </w:r>
          </w:p>
        </w:tc>
        <w:tc>
          <w:tcPr>
            <w:tcW w:w="1047" w:type="pct"/>
            <w:shd w:val="clear" w:color="auto" w:fill="auto"/>
          </w:tcPr>
          <w:p w:rsidR="005F2F3A" w:rsidRPr="005F2F3A" w:rsidRDefault="005F2F3A" w:rsidP="005F2F3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Контакты</w:t>
            </w:r>
          </w:p>
        </w:tc>
      </w:tr>
      <w:tr w:rsidR="005F2F3A" w:rsidRPr="005F2F3A" w:rsidTr="005F2F3A">
        <w:tc>
          <w:tcPr>
            <w:tcW w:w="213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04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Казанская экономическая зона</w:t>
            </w:r>
          </w:p>
        </w:tc>
        <w:tc>
          <w:tcPr>
            <w:tcW w:w="1471" w:type="pct"/>
            <w:shd w:val="clear" w:color="auto" w:fill="auto"/>
          </w:tcPr>
          <w:p w:rsidR="005F2F3A" w:rsidRPr="005F2F3A" w:rsidRDefault="005F2F3A" w:rsidP="005F2F3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Центр инноваций социальной сферы при НО «Фонд поддержки предпринимательства Республики Татарстан» (Ресурсный центр поддержки социально ориентированных некоммерческих организаций)</w:t>
            </w:r>
          </w:p>
        </w:tc>
        <w:tc>
          <w:tcPr>
            <w:tcW w:w="1365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 xml:space="preserve">420021, г.Казань, </w:t>
            </w:r>
            <w:r w:rsidRPr="005F2F3A">
              <w:rPr>
                <w:rFonts w:eastAsia="Calibri"/>
                <w:sz w:val="28"/>
                <w:szCs w:val="28"/>
              </w:rPr>
              <w:br/>
              <w:t>ул. Петербургская, 28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 xml:space="preserve">сайт: 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hyperlink r:id="rId4" w:history="1">
              <w:r w:rsidRPr="005F2F3A">
                <w:rPr>
                  <w:rStyle w:val="a3"/>
                  <w:rFonts w:eastAsia="Calibri"/>
                  <w:b/>
                  <w:sz w:val="28"/>
                  <w:szCs w:val="28"/>
                </w:rPr>
                <w:t>http://ciss-rt.ru//</w:t>
              </w:r>
            </w:hyperlink>
          </w:p>
        </w:tc>
        <w:tc>
          <w:tcPr>
            <w:tcW w:w="1047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 xml:space="preserve">8 (843) 222-90-60 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(доб. 211, 212),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8 (903) 342 02 39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</w:p>
          <w:p w:rsidR="005F2F3A" w:rsidRPr="005F2F3A" w:rsidRDefault="005F2F3A" w:rsidP="005F2F3A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5F2F3A">
              <w:rPr>
                <w:rFonts w:eastAsia="Calibri"/>
                <w:sz w:val="28"/>
                <w:szCs w:val="28"/>
              </w:rPr>
              <w:t>э</w:t>
            </w:r>
            <w:r w:rsidRPr="005F2F3A">
              <w:rPr>
                <w:rFonts w:eastAsia="Calibri"/>
                <w:sz w:val="28"/>
                <w:szCs w:val="28"/>
              </w:rPr>
              <w:t xml:space="preserve">л.адрес: </w:t>
            </w:r>
            <w:hyperlink r:id="rId5" w:history="1">
              <w:r w:rsidRPr="005F2F3A">
                <w:rPr>
                  <w:rStyle w:val="a3"/>
                  <w:rFonts w:eastAsia="Calibri"/>
                  <w:b/>
                  <w:sz w:val="28"/>
                  <w:szCs w:val="28"/>
                </w:rPr>
                <w:t>ciss.rt@mail.ru</w:t>
              </w:r>
            </w:hyperlink>
            <w:r w:rsidRPr="005F2F3A">
              <w:rPr>
                <w:rFonts w:eastAsia="Calibri"/>
                <w:b/>
                <w:sz w:val="28"/>
                <w:szCs w:val="28"/>
                <w:u w:val="single"/>
              </w:rPr>
              <w:t>,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Style w:val="a3"/>
                <w:rFonts w:eastAsia="Calibri"/>
                <w:b/>
                <w:sz w:val="28"/>
                <w:szCs w:val="28"/>
              </w:rPr>
              <w:t>adg1981@mail.ru</w:t>
            </w:r>
          </w:p>
        </w:tc>
      </w:tr>
      <w:tr w:rsidR="005F2F3A" w:rsidRPr="005F2F3A" w:rsidTr="005F2F3A">
        <w:tc>
          <w:tcPr>
            <w:tcW w:w="213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04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Камская экономическая зона</w:t>
            </w:r>
          </w:p>
        </w:tc>
        <w:tc>
          <w:tcPr>
            <w:tcW w:w="1471" w:type="pct"/>
            <w:shd w:val="clear" w:color="auto" w:fill="auto"/>
          </w:tcPr>
          <w:p w:rsidR="005F2F3A" w:rsidRPr="005F2F3A" w:rsidRDefault="005F2F3A" w:rsidP="005F2F3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Автономная некоммерческая организация «Ресурсный центр развития и дополнительного образования институтов гражданского общества «Перспектива»</w:t>
            </w:r>
          </w:p>
        </w:tc>
        <w:tc>
          <w:tcPr>
            <w:tcW w:w="1365" w:type="pct"/>
            <w:shd w:val="clear" w:color="auto" w:fill="auto"/>
          </w:tcPr>
          <w:p w:rsidR="005F2F3A" w:rsidRPr="005F2F3A" w:rsidRDefault="005F2F3A" w:rsidP="005F2F3A">
            <w:pPr>
              <w:ind w:right="-108"/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423800, г.Набережные Челны</w:t>
            </w:r>
            <w:r w:rsidRPr="005F2F3A">
              <w:rPr>
                <w:rFonts w:eastAsia="Calibri"/>
                <w:sz w:val="28"/>
                <w:szCs w:val="28"/>
              </w:rPr>
              <w:t>,</w:t>
            </w:r>
            <w:r w:rsidRPr="005F2F3A">
              <w:rPr>
                <w:rFonts w:eastAsia="Calibri"/>
                <w:sz w:val="28"/>
                <w:szCs w:val="28"/>
              </w:rPr>
              <w:t xml:space="preserve"> Цветочный б-р, д. 1А</w:t>
            </w:r>
          </w:p>
          <w:p w:rsidR="005F2F3A" w:rsidRPr="005F2F3A" w:rsidRDefault="005F2F3A" w:rsidP="005F2F3A">
            <w:pPr>
              <w:ind w:right="-108"/>
              <w:rPr>
                <w:rFonts w:eastAsia="Calibri"/>
                <w:sz w:val="28"/>
                <w:szCs w:val="28"/>
              </w:rPr>
            </w:pP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 xml:space="preserve">сайт: </w:t>
            </w:r>
            <w:hyperlink r:id="rId6" w:history="1">
              <w:r w:rsidRPr="005F2F3A">
                <w:rPr>
                  <w:rStyle w:val="a3"/>
                  <w:rFonts w:eastAsia="Calibri"/>
                  <w:b/>
                  <w:sz w:val="28"/>
                  <w:szCs w:val="28"/>
                </w:rPr>
                <w:t>http://www.rcc16.ru</w:t>
              </w:r>
            </w:hyperlink>
          </w:p>
        </w:tc>
        <w:tc>
          <w:tcPr>
            <w:tcW w:w="1047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8 (965) 599-55-26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э</w:t>
            </w:r>
            <w:r w:rsidRPr="005F2F3A">
              <w:rPr>
                <w:rFonts w:eastAsia="Calibri"/>
                <w:sz w:val="28"/>
                <w:szCs w:val="28"/>
              </w:rPr>
              <w:t xml:space="preserve">л.адрес: </w:t>
            </w:r>
            <w:hyperlink r:id="rId7" w:history="1">
              <w:r w:rsidRPr="005F2F3A">
                <w:rPr>
                  <w:rStyle w:val="a3"/>
                  <w:rFonts w:eastAsia="Calibri"/>
                  <w:b/>
                  <w:sz w:val="28"/>
                  <w:szCs w:val="28"/>
                  <w:lang w:val="en-US"/>
                </w:rPr>
                <w:t>mail</w:t>
              </w:r>
              <w:r w:rsidRPr="005F2F3A">
                <w:rPr>
                  <w:rStyle w:val="a3"/>
                  <w:rFonts w:eastAsia="Calibri"/>
                  <w:b/>
                  <w:sz w:val="28"/>
                  <w:szCs w:val="28"/>
                </w:rPr>
                <w:t>@rcc16.ru</w:t>
              </w:r>
            </w:hyperlink>
          </w:p>
        </w:tc>
      </w:tr>
      <w:tr w:rsidR="005F2F3A" w:rsidRPr="005F2F3A" w:rsidTr="005F2F3A">
        <w:tc>
          <w:tcPr>
            <w:tcW w:w="213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04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Альметьевская экономическая зона</w:t>
            </w:r>
          </w:p>
        </w:tc>
        <w:tc>
          <w:tcPr>
            <w:tcW w:w="1471" w:type="pct"/>
            <w:shd w:val="clear" w:color="auto" w:fill="auto"/>
          </w:tcPr>
          <w:p w:rsidR="005F2F3A" w:rsidRPr="005F2F3A" w:rsidRDefault="005F2F3A" w:rsidP="005F2F3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Автономная некоммерческая организация «Ресурсный центр социально ориентированных некоммерческих организаций «Вертикаль»</w:t>
            </w:r>
          </w:p>
        </w:tc>
        <w:tc>
          <w:tcPr>
            <w:tcW w:w="1365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 xml:space="preserve">423450, г.Альметьевск, </w:t>
            </w:r>
            <w:r w:rsidRPr="005F2F3A">
              <w:rPr>
                <w:rFonts w:eastAsia="Calibri"/>
                <w:sz w:val="28"/>
                <w:szCs w:val="28"/>
              </w:rPr>
              <w:br/>
              <w:t>ул. Лермонтова, 45 (а)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 xml:space="preserve">сайт: 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hyperlink r:id="rId8" w:history="1">
              <w:r w:rsidRPr="005F2F3A">
                <w:rPr>
                  <w:rStyle w:val="a3"/>
                  <w:rFonts w:eastAsia="Calibri"/>
                  <w:b/>
                  <w:sz w:val="28"/>
                  <w:szCs w:val="28"/>
                </w:rPr>
                <w:t>https://rcv16.ru/</w:t>
              </w:r>
            </w:hyperlink>
          </w:p>
        </w:tc>
        <w:tc>
          <w:tcPr>
            <w:tcW w:w="1047" w:type="pct"/>
            <w:shd w:val="clear" w:color="auto" w:fill="auto"/>
          </w:tcPr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Fonts w:eastAsia="Calibri"/>
                <w:sz w:val="28"/>
                <w:szCs w:val="28"/>
              </w:rPr>
              <w:t>8 (917) 221-70-70</w:t>
            </w:r>
            <w:r w:rsidRPr="005F2F3A">
              <w:rPr>
                <w:rFonts w:eastAsia="Calibri"/>
                <w:sz w:val="28"/>
                <w:szCs w:val="28"/>
              </w:rPr>
              <w:br/>
              <w:t>8 (996) 335-18-10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</w:p>
          <w:p w:rsidR="005F2F3A" w:rsidRPr="005F2F3A" w:rsidRDefault="005F2F3A" w:rsidP="005F2F3A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5F2F3A">
              <w:rPr>
                <w:rFonts w:eastAsia="Calibri"/>
                <w:sz w:val="28"/>
                <w:szCs w:val="28"/>
              </w:rPr>
              <w:t>э</w:t>
            </w:r>
            <w:r w:rsidRPr="005F2F3A">
              <w:rPr>
                <w:rFonts w:eastAsia="Calibri"/>
                <w:sz w:val="28"/>
                <w:szCs w:val="28"/>
              </w:rPr>
              <w:t xml:space="preserve">л.адрес: </w:t>
            </w:r>
            <w:hyperlink r:id="rId9" w:history="1">
              <w:r w:rsidRPr="005F2F3A">
                <w:rPr>
                  <w:rStyle w:val="a3"/>
                  <w:rFonts w:eastAsia="Calibri"/>
                  <w:b/>
                  <w:sz w:val="28"/>
                  <w:szCs w:val="28"/>
                </w:rPr>
                <w:t>rcv16@.</w:t>
              </w:r>
              <w:r w:rsidRPr="005F2F3A">
                <w:rPr>
                  <w:rStyle w:val="a3"/>
                  <w:rFonts w:eastAsia="Calibri"/>
                  <w:b/>
                  <w:sz w:val="28"/>
                  <w:szCs w:val="28"/>
                  <w:lang w:val="en-US"/>
                </w:rPr>
                <w:t>mail</w:t>
              </w:r>
              <w:r w:rsidRPr="005F2F3A">
                <w:rPr>
                  <w:rStyle w:val="a3"/>
                  <w:rFonts w:eastAsia="Calibri"/>
                  <w:b/>
                  <w:sz w:val="28"/>
                  <w:szCs w:val="28"/>
                </w:rPr>
                <w:t>.ru</w:t>
              </w:r>
            </w:hyperlink>
            <w:r w:rsidRPr="005F2F3A">
              <w:rPr>
                <w:rFonts w:eastAsia="Calibri"/>
                <w:b/>
                <w:sz w:val="28"/>
                <w:szCs w:val="28"/>
                <w:u w:val="single"/>
              </w:rPr>
              <w:t>,</w:t>
            </w:r>
          </w:p>
          <w:p w:rsidR="005F2F3A" w:rsidRPr="005F2F3A" w:rsidRDefault="005F2F3A" w:rsidP="005F2F3A">
            <w:pPr>
              <w:rPr>
                <w:rFonts w:eastAsia="Calibri"/>
                <w:sz w:val="28"/>
                <w:szCs w:val="28"/>
              </w:rPr>
            </w:pPr>
            <w:r w:rsidRPr="005F2F3A">
              <w:rPr>
                <w:rStyle w:val="a3"/>
                <w:rFonts w:eastAsia="Calibri"/>
                <w:b/>
                <w:sz w:val="28"/>
                <w:szCs w:val="28"/>
              </w:rPr>
              <w:t>2217070@mail.ru</w:t>
            </w:r>
          </w:p>
        </w:tc>
      </w:tr>
    </w:tbl>
    <w:p w:rsidR="005F2F3A" w:rsidRPr="005F2F3A" w:rsidRDefault="005F2F3A" w:rsidP="005F2F3A">
      <w:pPr>
        <w:ind w:firstLine="709"/>
        <w:jc w:val="both"/>
        <w:rPr>
          <w:sz w:val="28"/>
          <w:szCs w:val="28"/>
        </w:rPr>
      </w:pPr>
    </w:p>
    <w:p w:rsidR="00AE1EA8" w:rsidRPr="005F2F3A" w:rsidRDefault="001F22D5" w:rsidP="005F2F3A">
      <w:pPr>
        <w:rPr>
          <w:sz w:val="28"/>
          <w:szCs w:val="28"/>
        </w:rPr>
      </w:pPr>
    </w:p>
    <w:sectPr w:rsidR="00AE1EA8" w:rsidRPr="005F2F3A" w:rsidSect="009B0C9A">
      <w:headerReference w:type="even" r:id="rId10"/>
      <w:headerReference w:type="default" r:id="rId11"/>
      <w:pgSz w:w="11906" w:h="16838"/>
      <w:pgMar w:top="567" w:right="849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21" w:rsidRDefault="001F22D5" w:rsidP="00A832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5621" w:rsidRDefault="001F22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21" w:rsidRDefault="001F22D5" w:rsidP="009B0C9A">
    <w:pPr>
      <w:pStyle w:val="a4"/>
      <w:framePr w:h="556" w:hRule="exact" w:wrap="around" w:vAnchor="text" w:hAnchor="margin" w:xAlign="center" w:y="-2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85621" w:rsidRDefault="001F22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A"/>
    <w:rsid w:val="00112C7D"/>
    <w:rsid w:val="001F22D5"/>
    <w:rsid w:val="005F2F3A"/>
    <w:rsid w:val="00F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3CE1"/>
  <w15:chartTrackingRefBased/>
  <w15:docId w15:val="{D3AE668D-B8B2-4230-9C25-9465D5B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F3A"/>
    <w:rPr>
      <w:color w:val="0000FF"/>
      <w:u w:val="single"/>
    </w:rPr>
  </w:style>
  <w:style w:type="paragraph" w:styleId="a4">
    <w:name w:val="header"/>
    <w:basedOn w:val="a"/>
    <w:link w:val="a5"/>
    <w:rsid w:val="005F2F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2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F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v16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l@rcc16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c16.ru" TargetMode="External"/><Relationship Id="rId11" Type="http://schemas.openxmlformats.org/officeDocument/2006/relationships/header" Target="header2.xml"/><Relationship Id="rId5" Type="http://schemas.openxmlformats.org/officeDocument/2006/relationships/hyperlink" Target="mailto:ciss.rt@mail.ru" TargetMode="External"/><Relationship Id="rId10" Type="http://schemas.openxmlformats.org/officeDocument/2006/relationships/header" Target="header1.xml"/><Relationship Id="rId4" Type="http://schemas.openxmlformats.org/officeDocument/2006/relationships/hyperlink" Target="http://ciss-rt.ru//" TargetMode="External"/><Relationship Id="rId9" Type="http://schemas.openxmlformats.org/officeDocument/2006/relationships/hyperlink" Target="mailto:rcv16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Оксана Анатольевна</dc:creator>
  <cp:keywords/>
  <dc:description/>
  <cp:lastModifiedBy>Масленникова Оксана Анатольевна</cp:lastModifiedBy>
  <cp:revision>1</cp:revision>
  <dcterms:created xsi:type="dcterms:W3CDTF">2019-04-24T14:41:00Z</dcterms:created>
  <dcterms:modified xsi:type="dcterms:W3CDTF">2019-04-24T15:00:00Z</dcterms:modified>
</cp:coreProperties>
</file>